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8" w:rsidRPr="003A1D88" w:rsidRDefault="003A1D88" w:rsidP="003A1D88">
      <w:pPr>
        <w:bidi/>
        <w:rPr>
          <w:rFonts w:hint="cs"/>
        </w:rPr>
      </w:pPr>
      <w:bookmarkStart w:id="0" w:name="_GoBack"/>
      <w:r w:rsidRPr="003A1D8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60.7pt;margin-top:3.75pt;width:415.5pt;height:54pt;z-index:-1" wrapcoords="17701 3000 -78 3600 -78 7800 0 17400 39 20400 21366 20400 21405 20400 21561 17400 21639 12600 21639 4500 20898 3600 17857 3000 17701 3000" adj="5665" fillcolor="#a603ab">
            <v:fill color2="#a603ab" rotate="t" angle="-45" colors="0 #a603ab;13763f #0819fb;22938f #1a8d48;34079f yellow;47841f #ee3f17;57672f #e81766;1 #a603ab" method="none" type="gradient"/>
            <v:shadow color="#868686"/>
            <v:textpath style="font-family:&quot;David&quot;;font-weight:bold;v-text-kern:t" trim="t" fitpath="t" xscale="f" string="טיפים להורים של אחאים  שכולים מתבגרים"/>
            <w10:wrap type="tight"/>
          </v:shape>
        </w:pict>
      </w:r>
      <w:bookmarkEnd w:id="0"/>
      <w:r>
        <w:rPr>
          <w:rStyle w:val="ac"/>
        </w:rPr>
        <w:endnoteReference w:id="1"/>
      </w:r>
    </w:p>
    <w:p w:rsidR="003A1D88" w:rsidRDefault="003A1D88" w:rsidP="003A1D88">
      <w:pPr>
        <w:bidi/>
        <w:rPr>
          <w:rFonts w:hint="cs"/>
          <w:rtl/>
        </w:rPr>
      </w:pPr>
    </w:p>
    <w:p w:rsidR="003A1D88" w:rsidRDefault="003A1D88" w:rsidP="003A1D88">
      <w:pPr>
        <w:bidi/>
        <w:jc w:val="center"/>
        <w:rPr>
          <w:rFonts w:hint="cs"/>
          <w:rtl/>
        </w:rPr>
      </w:pPr>
    </w:p>
    <w:p w:rsidR="003A1D88" w:rsidRPr="003A1D88" w:rsidRDefault="003A1D88" w:rsidP="003A1D88">
      <w:pPr>
        <w:bidi/>
        <w:jc w:val="center"/>
        <w:rPr>
          <w:rFonts w:hint="cs"/>
        </w:rPr>
      </w:pPr>
      <w:r w:rsidRPr="003A1D88">
        <w:rPr>
          <w:rFonts w:hint="cs"/>
          <w:rtl/>
        </w:rPr>
        <w:t>מאת אורה לפר-מינץ</w:t>
      </w:r>
    </w:p>
    <w:p w:rsidR="003A1D88" w:rsidRPr="003A1D88" w:rsidRDefault="003A1D88" w:rsidP="003A1D88">
      <w:pPr>
        <w:bidi/>
        <w:rPr>
          <w:rFonts w:hint="cs"/>
          <w:rtl/>
        </w:rPr>
      </w:pPr>
    </w:p>
    <w:p w:rsidR="003A1D88" w:rsidRDefault="003A1D88" w:rsidP="003A1D88">
      <w:pPr>
        <w:bidi/>
        <w:rPr>
          <w:rFonts w:hint="cs"/>
          <w:rtl/>
        </w:rPr>
      </w:pPr>
    </w:p>
    <w:p w:rsidR="003A1D88" w:rsidRDefault="003A1D88" w:rsidP="003A1D88">
      <w:pPr>
        <w:bidi/>
        <w:rPr>
          <w:rFonts w:hint="cs"/>
          <w:rtl/>
        </w:rPr>
      </w:pPr>
    </w:p>
    <w:p w:rsidR="003A1D88" w:rsidRPr="003A1D88" w:rsidRDefault="003A1D88" w:rsidP="003A1D88">
      <w:pPr>
        <w:bidi/>
        <w:rPr>
          <w:rFonts w:hint="cs"/>
          <w:rtl/>
        </w:rPr>
      </w:pPr>
      <w:r w:rsidRPr="003A1D88">
        <w:rPr>
          <w:rFonts w:hint="cs"/>
          <w:rtl/>
        </w:rPr>
        <w:t>אחד היעדים בתהליך האבל הוא  היכולת להשקיע מחדש אנרגיה נפשית בק</w:t>
      </w:r>
      <w:smartTag w:uri="urn:schemas-microsoft-com:office:smarttags" w:element="PersonName">
        <w:r w:rsidRPr="003A1D88">
          <w:rPr>
            <w:rFonts w:hint="cs"/>
            <w:rtl/>
          </w:rPr>
          <w:t>שרי</w:t>
        </w:r>
      </w:smartTag>
      <w:r w:rsidRPr="003A1D88">
        <w:rPr>
          <w:rFonts w:hint="cs"/>
          <w:rtl/>
        </w:rPr>
        <w:t>ם אחרים (ולא להיות רק עם הילד שאיננו).</w:t>
      </w:r>
    </w:p>
    <w:p w:rsidR="003A1D88" w:rsidRPr="003A1D88" w:rsidRDefault="003A1D88" w:rsidP="003A1D88">
      <w:pPr>
        <w:bidi/>
        <w:rPr>
          <w:rFonts w:hint="cs"/>
          <w:rtl/>
        </w:rPr>
      </w:pPr>
      <w:r w:rsidRPr="003A1D88">
        <w:rPr>
          <w:rFonts w:hint="cs"/>
          <w:rtl/>
        </w:rPr>
        <w:t>התמודדות כהורים עם ילדינו המתבגרים השכולים איננו מתכון של עוגה. לפניכם מספר טיפים הבאים להאיר אפשרויות של התייחסויות למתבגרים.</w:t>
      </w:r>
    </w:p>
    <w:p w:rsidR="003A1D88" w:rsidRPr="003A1D88" w:rsidRDefault="003A1D88" w:rsidP="003A1D88">
      <w:pPr>
        <w:bidi/>
        <w:rPr>
          <w:rFonts w:hint="cs"/>
        </w:rPr>
      </w:pP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</w:rPr>
      </w:pPr>
      <w:r w:rsidRPr="003A1D88">
        <w:rPr>
          <w:rFonts w:hint="cs"/>
          <w:rtl/>
        </w:rPr>
        <w:t>בראש ובראשונה כדאי להכיר בעומס הרגשי שיש על האחאים השכולים המתבגרים.</w:t>
      </w: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</w:rPr>
      </w:pPr>
      <w:r w:rsidRPr="003A1D88">
        <w:rPr>
          <w:rFonts w:hint="cs"/>
          <w:rtl/>
        </w:rPr>
        <w:t>לזכור ולהזכיר לעצמנו שיש לנו חובה לילדים אלו בדיוק כמו לילד שאיננו, ומגיע לילדים אלו הורים אוהבים, תומכים, מתפקדים ואחראים כלפיהם.</w:t>
      </w: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</w:rPr>
      </w:pPr>
      <w:r w:rsidRPr="003A1D88">
        <w:rPr>
          <w:rFonts w:hint="cs"/>
          <w:rtl/>
        </w:rPr>
        <w:t xml:space="preserve">אל תהיו מוטרדים מכך שהילדים אינם רוצים לדבר </w:t>
      </w:r>
      <w:proofErr w:type="spellStart"/>
      <w:r w:rsidRPr="003A1D88">
        <w:rPr>
          <w:rFonts w:hint="cs"/>
          <w:rtl/>
        </w:rPr>
        <w:t>איתכם</w:t>
      </w:r>
      <w:proofErr w:type="spellEnd"/>
      <w:r w:rsidRPr="003A1D88">
        <w:rPr>
          <w:rFonts w:hint="cs"/>
          <w:rtl/>
        </w:rPr>
        <w:t xml:space="preserve"> על האובדן. זה טבעי ומובן.</w:t>
      </w: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  <w:rtl/>
        </w:rPr>
      </w:pPr>
      <w:r w:rsidRPr="003A1D88">
        <w:rPr>
          <w:rFonts w:hint="cs"/>
          <w:rtl/>
        </w:rPr>
        <w:t xml:space="preserve">להשתדל להתפנות לילדיכם מפעם לפעם ולהיות איתם בלי להזכיר את האח שאיננו. (מפעם לפעם כדאי שאחד ההורים ייצא עם המתבגר ל"זמן כיף" </w:t>
      </w:r>
      <w:r w:rsidRPr="003A1D88">
        <w:rPr>
          <w:rtl/>
        </w:rPr>
        <w:t>–</w:t>
      </w:r>
      <w:r w:rsidRPr="003A1D88">
        <w:rPr>
          <w:rFonts w:hint="cs"/>
          <w:rtl/>
        </w:rPr>
        <w:t xml:space="preserve"> קניון, מסעדה, בית קפה, סרט, מוזיאון וכו')</w:t>
      </w: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</w:rPr>
      </w:pPr>
      <w:r w:rsidRPr="003A1D88">
        <w:rPr>
          <w:rFonts w:hint="cs"/>
          <w:rtl/>
        </w:rPr>
        <w:t>יש מקרים בהם רצוי ללכת לבית הספר ולהסביר ליועצת / למחנכת את העומס שיש על האח השכול (הם בהחלט לא מכירים את המכלול). אפשר לבקש הקלות קטנות ומעט התחשבות. להסביר את הקושי סביב ימי אזכרות.</w:t>
      </w: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</w:rPr>
      </w:pPr>
      <w:r w:rsidRPr="003A1D88">
        <w:rPr>
          <w:rFonts w:hint="cs"/>
          <w:rtl/>
        </w:rPr>
        <w:t>להבין כשהילד רוצה לצאת לבלות עם חברים (במיוחד בשנת האבל הראשונה) ולאפשר לו את זה. (יש כאלה שיגידו שהבילוי עם חברים זו בריחה. אני מעדיפה להגיד שזה בחירה לעזור לעצמו).</w:t>
      </w: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</w:rPr>
      </w:pPr>
      <w:r w:rsidRPr="003A1D88">
        <w:rPr>
          <w:rFonts w:hint="cs"/>
          <w:rtl/>
        </w:rPr>
        <w:t xml:space="preserve">לא להיות מוטרדים (ובוודאי לא לכעוס) מכך שהילד מסתיר את עובדת היותו שכול, או איננו מדבר על האח </w:t>
      </w:r>
      <w:r w:rsidRPr="003A1D88">
        <w:rPr>
          <w:rtl/>
        </w:rPr>
        <w:t>–</w:t>
      </w:r>
      <w:r w:rsidRPr="003A1D88">
        <w:rPr>
          <w:rFonts w:hint="cs"/>
          <w:rtl/>
        </w:rPr>
        <w:t xml:space="preserve"> זה טבעי לגיל.</w:t>
      </w:r>
    </w:p>
    <w:p w:rsidR="003A1D88" w:rsidRPr="003A1D88" w:rsidRDefault="003A1D88" w:rsidP="003A1D88">
      <w:pPr>
        <w:numPr>
          <w:ilvl w:val="0"/>
          <w:numId w:val="2"/>
        </w:numPr>
        <w:bidi/>
        <w:rPr>
          <w:rFonts w:hint="cs"/>
        </w:rPr>
      </w:pPr>
      <w:r w:rsidRPr="003A1D88">
        <w:rPr>
          <w:rFonts w:hint="cs"/>
          <w:rtl/>
        </w:rPr>
        <w:t>אם יש נושא הקשור בשכול שאתם מתלבטים לגביו נסו לשוחח עם ילדיכם על כך, תוך ציון העובדה שאתם מתלבטים והייתם מעוניינים לשמוע מה דעתם. לעיתים זה ערוץ הפותה שיח על האובדן.</w:t>
      </w:r>
    </w:p>
    <w:p w:rsidR="003A1D88" w:rsidRPr="003A1D88" w:rsidRDefault="003A1D88" w:rsidP="003A1D88">
      <w:pPr>
        <w:bidi/>
        <w:rPr>
          <w:rFonts w:hint="cs"/>
          <w:rtl/>
        </w:rPr>
      </w:pPr>
    </w:p>
    <w:p w:rsidR="003A1D88" w:rsidRPr="003A1D88" w:rsidRDefault="003A1D88" w:rsidP="003A1D88">
      <w:pPr>
        <w:bidi/>
      </w:pPr>
    </w:p>
    <w:p w:rsidR="003A1D88" w:rsidRPr="003A1D88" w:rsidRDefault="003A1D88" w:rsidP="003A1D88">
      <w:pPr>
        <w:bidi/>
        <w:rPr>
          <w:rFonts w:hint="cs"/>
        </w:rPr>
      </w:pPr>
    </w:p>
    <w:p w:rsidR="00B01C4C" w:rsidRPr="003A1D88" w:rsidRDefault="00B01C4C" w:rsidP="00B01C4C">
      <w:pPr>
        <w:bidi/>
        <w:rPr>
          <w:rFonts w:hint="cs"/>
          <w:rtl/>
        </w:rPr>
      </w:pPr>
    </w:p>
    <w:sectPr w:rsidR="00B01C4C" w:rsidRPr="003A1D88" w:rsidSect="00725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61" w:rsidRDefault="002C4E61" w:rsidP="00426B14">
      <w:r>
        <w:separator/>
      </w:r>
    </w:p>
  </w:endnote>
  <w:endnote w:type="continuationSeparator" w:id="0">
    <w:p w:rsidR="002C4E61" w:rsidRDefault="002C4E61" w:rsidP="00426B14">
      <w:r>
        <w:continuationSeparator/>
      </w:r>
    </w:p>
  </w:endnote>
  <w:endnote w:id="1">
    <w:p w:rsidR="003A1D88" w:rsidRDefault="003A1D88">
      <w:pPr>
        <w:pStyle w:val="aa"/>
      </w:pPr>
      <w:r>
        <w:rPr>
          <w:rStyle w:val="ac"/>
        </w:rPr>
        <w:endnoteRef/>
      </w:r>
      <w:r>
        <w:t xml:space="preserve"> </w:t>
      </w:r>
      <w:r>
        <w:rPr>
          <w:rFonts w:hint="cs"/>
          <w:rtl/>
        </w:rPr>
        <w:t xml:space="preserve">אחאים = אחים ואחיות </w:t>
      </w:r>
      <w:r>
        <w:t>siblings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4" w:rsidRDefault="00D43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4" w:rsidRDefault="00D43F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4" w:rsidRDefault="00D43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61" w:rsidRDefault="002C4E61" w:rsidP="00426B14">
      <w:r>
        <w:separator/>
      </w:r>
    </w:p>
  </w:footnote>
  <w:footnote w:type="continuationSeparator" w:id="0">
    <w:p w:rsidR="002C4E61" w:rsidRDefault="002C4E61" w:rsidP="0042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4" w:rsidRDefault="00D43F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8B" w:rsidRDefault="002C4E61" w:rsidP="002F218B">
    <w:pPr>
      <w:pStyle w:val="a3"/>
      <w:jc w:val="right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s2049" type="#_x0000_t75" style="position:absolute;left:0;text-align:left;margin-left:14.65pt;margin-top:-3.95pt;width:33.65pt;height:24.75pt;rotation:180;flip:y;z-index:1;visibility:visible">
          <v:imagedata r:id="rId1" o:title=""/>
        </v:shape>
      </w:pict>
    </w:r>
  </w:p>
  <w:p w:rsidR="00426B14" w:rsidRPr="00AC4F5F" w:rsidRDefault="00426B14" w:rsidP="00366C0F">
    <w:pPr>
      <w:pStyle w:val="a3"/>
      <w:spacing w:line="240" w:lineRule="auto"/>
    </w:pPr>
    <w:proofErr w:type="spellStart"/>
    <w:r w:rsidRPr="002F218B">
      <w:rPr>
        <w:rFonts w:hint="cs"/>
        <w:rtl/>
      </w:rPr>
      <w:t>א.</w:t>
    </w:r>
    <w:r w:rsidRPr="00AC4F5F">
      <w:rPr>
        <w:rFonts w:hint="cs"/>
        <w:rtl/>
      </w:rPr>
      <w:t>לפר</w:t>
    </w:r>
    <w:proofErr w:type="spellEnd"/>
    <w:r w:rsidR="00E35A4B" w:rsidRPr="00AC4F5F">
      <w:rPr>
        <w:rFonts w:hint="cs"/>
        <w:rtl/>
      </w:rPr>
      <w:t xml:space="preserve"> </w:t>
    </w:r>
    <w:r w:rsidRPr="00AC4F5F">
      <w:rPr>
        <w:rFonts w:hint="cs"/>
        <w:rtl/>
      </w:rPr>
      <w:t>מינץ</w:t>
    </w:r>
    <w:r w:rsidR="00366C0F">
      <w:rPr>
        <w:rFonts w:hint="cs"/>
        <w:rtl/>
      </w:rPr>
      <w:t xml:space="preserve"> 2021</w:t>
    </w:r>
  </w:p>
  <w:p w:rsidR="00426B14" w:rsidRPr="00AC4F5F" w:rsidRDefault="002F218B" w:rsidP="00291339">
    <w:pPr>
      <w:pStyle w:val="a3"/>
      <w:spacing w:line="240" w:lineRule="auto"/>
    </w:pPr>
    <w:r w:rsidRPr="00AC4F5F">
      <w:t>www.ataraz.org</w:t>
    </w:r>
    <w:r w:rsidRPr="00AC4F5F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4" w:rsidRDefault="00D43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FF2"/>
    <w:multiLevelType w:val="hybridMultilevel"/>
    <w:tmpl w:val="0A42CD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3A778F"/>
    <w:multiLevelType w:val="hybridMultilevel"/>
    <w:tmpl w:val="41F2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D88"/>
    <w:rsid w:val="000104A4"/>
    <w:rsid w:val="00026068"/>
    <w:rsid w:val="00030601"/>
    <w:rsid w:val="00070079"/>
    <w:rsid w:val="00071847"/>
    <w:rsid w:val="00080EB2"/>
    <w:rsid w:val="00081AC6"/>
    <w:rsid w:val="000C5C27"/>
    <w:rsid w:val="000F13C2"/>
    <w:rsid w:val="000F6563"/>
    <w:rsid w:val="001A0C8D"/>
    <w:rsid w:val="001F7B4F"/>
    <w:rsid w:val="00202CDE"/>
    <w:rsid w:val="00291339"/>
    <w:rsid w:val="002C4148"/>
    <w:rsid w:val="002C4E61"/>
    <w:rsid w:val="002E13B2"/>
    <w:rsid w:val="002F218B"/>
    <w:rsid w:val="002F6079"/>
    <w:rsid w:val="00365DC7"/>
    <w:rsid w:val="00366C0F"/>
    <w:rsid w:val="00375612"/>
    <w:rsid w:val="00392F92"/>
    <w:rsid w:val="003A1D88"/>
    <w:rsid w:val="003F4025"/>
    <w:rsid w:val="00426B14"/>
    <w:rsid w:val="004F206B"/>
    <w:rsid w:val="00512A84"/>
    <w:rsid w:val="00540470"/>
    <w:rsid w:val="0056086C"/>
    <w:rsid w:val="00593AF4"/>
    <w:rsid w:val="005B517E"/>
    <w:rsid w:val="005B7A30"/>
    <w:rsid w:val="005D13EF"/>
    <w:rsid w:val="00600A9D"/>
    <w:rsid w:val="00632E8F"/>
    <w:rsid w:val="00666A4D"/>
    <w:rsid w:val="006840AF"/>
    <w:rsid w:val="006924E4"/>
    <w:rsid w:val="006A10AA"/>
    <w:rsid w:val="006D5455"/>
    <w:rsid w:val="006E34FD"/>
    <w:rsid w:val="0072535B"/>
    <w:rsid w:val="00737A00"/>
    <w:rsid w:val="00767421"/>
    <w:rsid w:val="007679D4"/>
    <w:rsid w:val="0078277D"/>
    <w:rsid w:val="00827AC0"/>
    <w:rsid w:val="00872E94"/>
    <w:rsid w:val="00875440"/>
    <w:rsid w:val="008843D9"/>
    <w:rsid w:val="008902ED"/>
    <w:rsid w:val="008A21D2"/>
    <w:rsid w:val="008D2A8E"/>
    <w:rsid w:val="00906459"/>
    <w:rsid w:val="00915532"/>
    <w:rsid w:val="00920355"/>
    <w:rsid w:val="00922C82"/>
    <w:rsid w:val="00927A4A"/>
    <w:rsid w:val="009307D3"/>
    <w:rsid w:val="00957D06"/>
    <w:rsid w:val="009620B6"/>
    <w:rsid w:val="00971E5F"/>
    <w:rsid w:val="00986755"/>
    <w:rsid w:val="00991701"/>
    <w:rsid w:val="00995F3B"/>
    <w:rsid w:val="009A4F6F"/>
    <w:rsid w:val="009B70E3"/>
    <w:rsid w:val="00A0385A"/>
    <w:rsid w:val="00A16324"/>
    <w:rsid w:val="00A54098"/>
    <w:rsid w:val="00A8209A"/>
    <w:rsid w:val="00AB03E2"/>
    <w:rsid w:val="00AC4F5F"/>
    <w:rsid w:val="00AE6C11"/>
    <w:rsid w:val="00AF1FCD"/>
    <w:rsid w:val="00B01C4C"/>
    <w:rsid w:val="00B045FF"/>
    <w:rsid w:val="00B518D2"/>
    <w:rsid w:val="00B815D4"/>
    <w:rsid w:val="00B975C1"/>
    <w:rsid w:val="00C66B10"/>
    <w:rsid w:val="00C877A5"/>
    <w:rsid w:val="00CF367E"/>
    <w:rsid w:val="00D43F24"/>
    <w:rsid w:val="00D519EE"/>
    <w:rsid w:val="00D66EDF"/>
    <w:rsid w:val="00D75192"/>
    <w:rsid w:val="00D86316"/>
    <w:rsid w:val="00DB609D"/>
    <w:rsid w:val="00E02F8A"/>
    <w:rsid w:val="00E12600"/>
    <w:rsid w:val="00E16490"/>
    <w:rsid w:val="00E35A4B"/>
    <w:rsid w:val="00E478AA"/>
    <w:rsid w:val="00EE6B56"/>
    <w:rsid w:val="00F27BAE"/>
    <w:rsid w:val="00FA481D"/>
    <w:rsid w:val="00FB4035"/>
    <w:rsid w:val="00FE097D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B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1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6B14"/>
  </w:style>
  <w:style w:type="paragraph" w:styleId="a5">
    <w:name w:val="footer"/>
    <w:basedOn w:val="a"/>
    <w:link w:val="a6"/>
    <w:uiPriority w:val="99"/>
    <w:unhideWhenUsed/>
    <w:rsid w:val="00426B1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6B14"/>
  </w:style>
  <w:style w:type="paragraph" w:styleId="a7">
    <w:name w:val="Balloon Text"/>
    <w:basedOn w:val="a"/>
    <w:link w:val="a8"/>
    <w:uiPriority w:val="99"/>
    <w:semiHidden/>
    <w:unhideWhenUsed/>
    <w:rsid w:val="00426B1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26B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18B"/>
    <w:pPr>
      <w:ind w:left="720"/>
      <w:contextualSpacing/>
    </w:pPr>
  </w:style>
  <w:style w:type="character" w:styleId="Hyperlink">
    <w:name w:val="Hyperlink"/>
    <w:uiPriority w:val="99"/>
    <w:unhideWhenUsed/>
    <w:rsid w:val="002F218B"/>
    <w:rPr>
      <w:color w:val="0000FF"/>
      <w:u w:val="single"/>
    </w:rPr>
  </w:style>
  <w:style w:type="character" w:customStyle="1" w:styleId="5yl5">
    <w:name w:val="_5yl5"/>
    <w:rsid w:val="00B01C4C"/>
  </w:style>
  <w:style w:type="paragraph" w:styleId="aa">
    <w:name w:val="endnote text"/>
    <w:basedOn w:val="a"/>
    <w:link w:val="ab"/>
    <w:uiPriority w:val="99"/>
    <w:semiHidden/>
    <w:unhideWhenUsed/>
    <w:rsid w:val="003A1D88"/>
    <w:rPr>
      <w:sz w:val="20"/>
      <w:szCs w:val="20"/>
    </w:rPr>
  </w:style>
  <w:style w:type="character" w:customStyle="1" w:styleId="ab">
    <w:name w:val="טקסט הערת סיום תו"/>
    <w:basedOn w:val="a0"/>
    <w:link w:val="aa"/>
    <w:uiPriority w:val="99"/>
    <w:semiHidden/>
    <w:rsid w:val="003A1D88"/>
  </w:style>
  <w:style w:type="character" w:styleId="ac">
    <w:name w:val="endnote reference"/>
    <w:uiPriority w:val="99"/>
    <w:semiHidden/>
    <w:unhideWhenUsed/>
    <w:rsid w:val="003A1D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1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62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40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36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886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6714">
                              <w:marLeft w:val="-6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1002">
                                      <w:marLeft w:val="67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7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02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B441-FEFD-42D2-A82A-20AB9BC9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2021.dotx</Template>
  <TotalTime>4</TotalTime>
  <Pages>1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Ora</cp:lastModifiedBy>
  <cp:revision>1</cp:revision>
  <dcterms:created xsi:type="dcterms:W3CDTF">2021-07-06T16:34:00Z</dcterms:created>
  <dcterms:modified xsi:type="dcterms:W3CDTF">2021-07-06T16:38:00Z</dcterms:modified>
</cp:coreProperties>
</file>